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8CF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  <w:t>附表1</w:t>
      </w:r>
    </w:p>
    <w:p w14:paraId="37BF55F3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4613C7F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1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783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武汉市第九医院住院楼、门诊楼消防设施及电气消防安全年度检测项目</w:t>
            </w:r>
            <w:bookmarkStart w:id="2" w:name="_GoBack"/>
            <w:bookmarkEnd w:id="2"/>
          </w:p>
        </w:tc>
      </w:tr>
      <w:tr w14:paraId="71B64A7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7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787FF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9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B67B5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24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252F0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13C6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633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C448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1AC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7E2EF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F65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BCF7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7E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0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A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3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814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AC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58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903C4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616DD6B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32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8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8B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5A5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70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FE83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2946E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84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21B4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Paragraphs>40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2025-11-19T06:49:15Z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